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A32C" w14:textId="77777777" w:rsidR="00474A31" w:rsidRDefault="005517DF" w:rsidP="00474A3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74A31">
        <w:rPr>
          <w:rFonts w:ascii="Times New Roman" w:hAnsi="Times New Roman"/>
          <w:b/>
          <w:sz w:val="32"/>
          <w:szCs w:val="32"/>
          <w:lang w:val="ru-RU"/>
        </w:rPr>
        <w:t>«Развивающая речевая среда»</w:t>
      </w:r>
    </w:p>
    <w:p w14:paraId="7AB1C332" w14:textId="77777777" w:rsidR="00474A31" w:rsidRPr="00474A31" w:rsidRDefault="00474A31" w:rsidP="00474A31">
      <w:pPr>
        <w:jc w:val="center"/>
        <w:rPr>
          <w:rFonts w:ascii="Times New Roman" w:hAnsi="Times New Roman"/>
          <w:b/>
          <w:i/>
          <w:lang w:val="ru-RU"/>
        </w:rPr>
      </w:pPr>
      <w:r w:rsidRPr="00474A31">
        <w:rPr>
          <w:rFonts w:ascii="Times New Roman" w:hAnsi="Times New Roman"/>
          <w:b/>
          <w:i/>
          <w:lang w:val="ru-RU"/>
        </w:rPr>
        <w:t>Работу подготовила воспитатель средней группы Горбатко Т.П.</w:t>
      </w:r>
    </w:p>
    <w:p w14:paraId="109A4AE1" w14:textId="77777777" w:rsidR="00474A31" w:rsidRPr="00474A31" w:rsidRDefault="00474A31" w:rsidP="00474A31">
      <w:pPr>
        <w:jc w:val="center"/>
        <w:rPr>
          <w:rFonts w:ascii="Times New Roman" w:hAnsi="Times New Roman"/>
          <w:b/>
          <w:i/>
          <w:lang w:val="ru-RU"/>
        </w:rPr>
      </w:pPr>
    </w:p>
    <w:p w14:paraId="0A375B01" w14:textId="77777777" w:rsidR="005517DF" w:rsidRPr="00474A31" w:rsidRDefault="00474A31" w:rsidP="00474A31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517DF" w:rsidRPr="00474A31">
        <w:rPr>
          <w:rFonts w:ascii="Times New Roman" w:hAnsi="Times New Roman"/>
          <w:sz w:val="28"/>
          <w:szCs w:val="28"/>
          <w:lang w:val="ru-RU"/>
        </w:rPr>
        <w:t xml:space="preserve">Перед современными родителями стоит задача - создать условия для полноценного формирования связной речи как компонента гармоничного речевого общения. И одним из важных условий выступает непосредственное участие родителей в развитии связной речи у детей старшего дошкольного возраста. </w:t>
      </w:r>
    </w:p>
    <w:p w14:paraId="08AAF0DC" w14:textId="77777777" w:rsidR="005517DF" w:rsidRPr="00474A31" w:rsidRDefault="00474A31" w:rsidP="00474A31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517DF" w:rsidRPr="00474A31">
        <w:rPr>
          <w:rFonts w:ascii="Times New Roman" w:hAnsi="Times New Roman"/>
          <w:sz w:val="28"/>
          <w:szCs w:val="28"/>
          <w:lang w:val="ru-RU"/>
        </w:rPr>
        <w:t>Актуальность данной проблемы обусловлена</w:t>
      </w:r>
      <w:r>
        <w:rPr>
          <w:rFonts w:ascii="Times New Roman" w:hAnsi="Times New Roman"/>
          <w:sz w:val="28"/>
          <w:szCs w:val="28"/>
          <w:lang w:val="ru-RU"/>
        </w:rPr>
        <w:t xml:space="preserve"> тем, что своевременное развитие</w:t>
      </w:r>
      <w:r w:rsidR="005517DF" w:rsidRPr="00474A31">
        <w:rPr>
          <w:rFonts w:ascii="Times New Roman" w:hAnsi="Times New Roman"/>
          <w:sz w:val="28"/>
          <w:szCs w:val="28"/>
          <w:lang w:val="ru-RU"/>
        </w:rPr>
        <w:t xml:space="preserve"> связной речи ребенка является важнейшим условием его полноценного речевого и общего психического развития, поскольку язык и речь выполняют психическую 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связей. Язык и речь - это основное средство проявления важнейших психических процессов памяти, восприятия, мышления, а также развития других сфер: коммуникативной и эмоционально-волевой. На современном этапе существует острая практическая необходимость определить основные направления развития речи детей старшего дошкольного возраста в семье, обосновать роль в формировании связной речи ребенка. </w:t>
      </w:r>
    </w:p>
    <w:p w14:paraId="20E6E3F1" w14:textId="77777777" w:rsidR="005517DF" w:rsidRPr="00474A31" w:rsidRDefault="005517DF" w:rsidP="00474A31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474A31">
        <w:rPr>
          <w:rFonts w:ascii="Times New Roman" w:hAnsi="Times New Roman"/>
          <w:sz w:val="28"/>
          <w:szCs w:val="28"/>
          <w:lang w:val="ru-RU"/>
        </w:rPr>
        <w:t>Родители просто обязаны знать, какое огромное значение для ребенка имеет речь взрослых, и как именно нужно разговаривать с маленькими детьми. Взрослые должны говорить правильно, не искажая слов, четко</w:t>
      </w:r>
      <w:r w:rsidR="00474A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4A31">
        <w:rPr>
          <w:rFonts w:ascii="Times New Roman" w:hAnsi="Times New Roman"/>
          <w:sz w:val="28"/>
          <w:szCs w:val="28"/>
          <w:lang w:val="ru-RU"/>
        </w:rPr>
        <w:t>произнося каждый звук, не торопиться, не «съедать» слогов и окончаний слов.</w:t>
      </w:r>
    </w:p>
    <w:p w14:paraId="54C35AFC" w14:textId="77777777" w:rsidR="005517DF" w:rsidRPr="00474A31" w:rsidRDefault="005517DF" w:rsidP="00474A31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474A31">
        <w:rPr>
          <w:rFonts w:ascii="Times New Roman" w:hAnsi="Times New Roman"/>
          <w:i/>
          <w:sz w:val="28"/>
          <w:szCs w:val="28"/>
          <w:lang w:val="ru-RU"/>
        </w:rPr>
        <w:t>Неправильное произношение закрепляется в результате следующих причин</w:t>
      </w:r>
      <w:r w:rsidRPr="00474A31">
        <w:rPr>
          <w:rFonts w:ascii="Times New Roman" w:hAnsi="Times New Roman"/>
          <w:sz w:val="28"/>
          <w:szCs w:val="28"/>
          <w:lang w:val="ru-RU"/>
        </w:rPr>
        <w:t>:</w:t>
      </w:r>
    </w:p>
    <w:p w14:paraId="6586457E" w14:textId="77777777" w:rsidR="005517DF" w:rsidRPr="00474A31" w:rsidRDefault="005517DF" w:rsidP="00474A31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474A31">
        <w:rPr>
          <w:rFonts w:ascii="Times New Roman" w:hAnsi="Times New Roman"/>
          <w:sz w:val="28"/>
          <w:szCs w:val="28"/>
          <w:lang w:val="ru-RU"/>
        </w:rPr>
        <w:t>1) Неправильная речь окружающих. Встречающиеся в ней некоторые из перечисленных недочетов поддерживаются в речи детей.</w:t>
      </w:r>
    </w:p>
    <w:p w14:paraId="6B24EBB5" w14:textId="77777777" w:rsidR="005517DF" w:rsidRPr="00474A31" w:rsidRDefault="005517DF" w:rsidP="00474A31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474A31">
        <w:rPr>
          <w:rFonts w:ascii="Times New Roman" w:hAnsi="Times New Roman"/>
          <w:sz w:val="28"/>
          <w:szCs w:val="28"/>
          <w:lang w:val="ru-RU"/>
        </w:rPr>
        <w:t>2) Недостаточный учет взрослыми тенденций ребенка к усвоению речи окружающих. Они не показывают в трудных случаях, как следует артикулировать данный звук, не поправляют ребенка, не вызывают его интереса к произношению. Предоставленный своим собственным силам, он не всегда удачно и вовремя преодолевает трудности произношения.</w:t>
      </w:r>
    </w:p>
    <w:p w14:paraId="02735F0A" w14:textId="77777777" w:rsidR="005517DF" w:rsidRPr="00474A31" w:rsidRDefault="005517DF" w:rsidP="00474A31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474A31">
        <w:rPr>
          <w:rFonts w:ascii="Times New Roman" w:hAnsi="Times New Roman"/>
          <w:sz w:val="28"/>
          <w:szCs w:val="28"/>
          <w:lang w:val="ru-RU"/>
        </w:rPr>
        <w:t>3) Непосильная для ребенка речевая нагрузка. Взрослые часто побуждают детей заучивать слишком обширный и трудный для них речевой материал. Нередко «усердные» родители форсируют изжитие возрастных особенностей речи настойчивыми исправлениями и требованием говорить правильно. В результате переутомления физиологических механизмов речи речевые неправильности еще более закрепляются и даже преумножаются. Кроме того, у ребенка тускнеет интерес к речи, к правильности ее, так как энергия его к изучению языка напряжена до тех пор, пока он видит перед собой нужное и необходимое, и падает, когда он чувствует, что от него требуется непосильное.</w:t>
      </w:r>
    </w:p>
    <w:p w14:paraId="1F11C5D9" w14:textId="77777777" w:rsidR="005517DF" w:rsidRPr="00474A31" w:rsidRDefault="005517DF" w:rsidP="00474A31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474A31">
        <w:rPr>
          <w:rFonts w:ascii="Times New Roman" w:hAnsi="Times New Roman"/>
          <w:sz w:val="28"/>
          <w:szCs w:val="28"/>
          <w:lang w:val="ru-RU"/>
        </w:rPr>
        <w:t>4) Неблагоприятная обстановка, среди которой живет ребенок в период развития своей речи: постоянный шум, крики, суета, оглушающие ребенка, утомляющие его и мешающие ему четко воспринимать речь окружающих.</w:t>
      </w:r>
    </w:p>
    <w:p w14:paraId="07DFC6B1" w14:textId="77777777" w:rsidR="005517DF" w:rsidRPr="00474A31" w:rsidRDefault="00474A31" w:rsidP="00474A31">
      <w:pPr>
        <w:ind w:firstLine="14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</w:t>
      </w:r>
      <w:r w:rsidR="005517DF" w:rsidRPr="00474A31">
        <w:rPr>
          <w:rFonts w:ascii="Times New Roman" w:hAnsi="Times New Roman"/>
          <w:b/>
          <w:i/>
          <w:sz w:val="28"/>
          <w:szCs w:val="28"/>
          <w:lang w:val="ru-RU"/>
        </w:rPr>
        <w:t>Несколько советов для родителей:</w:t>
      </w:r>
    </w:p>
    <w:p w14:paraId="2ED628E7" w14:textId="77777777" w:rsidR="005517DF" w:rsidRPr="00474A31" w:rsidRDefault="005517DF" w:rsidP="00474A31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474A31">
        <w:rPr>
          <w:rFonts w:ascii="Times New Roman" w:hAnsi="Times New Roman"/>
          <w:sz w:val="28"/>
          <w:szCs w:val="28"/>
          <w:lang w:val="ru-RU"/>
        </w:rPr>
        <w:t>1. Используйте каждую свободную минуту для разговора с ребёнком.</w:t>
      </w:r>
    </w:p>
    <w:p w14:paraId="68EBED06" w14:textId="77777777" w:rsidR="005517DF" w:rsidRPr="00474A31" w:rsidRDefault="005517DF" w:rsidP="00474A31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474A31">
        <w:rPr>
          <w:rFonts w:ascii="Times New Roman" w:hAnsi="Times New Roman"/>
          <w:sz w:val="28"/>
          <w:szCs w:val="28"/>
          <w:lang w:val="ru-RU"/>
        </w:rPr>
        <w:t>2. Помните, что основные собеседники для ребёнка в семье - мама, папа, бабушка, дедушка.</w:t>
      </w:r>
    </w:p>
    <w:p w14:paraId="3DF0E77B" w14:textId="77777777" w:rsidR="005517DF" w:rsidRPr="00474A31" w:rsidRDefault="005517DF" w:rsidP="00474A31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474A31">
        <w:rPr>
          <w:rFonts w:ascii="Times New Roman" w:hAnsi="Times New Roman"/>
          <w:sz w:val="28"/>
          <w:szCs w:val="28"/>
          <w:lang w:val="ru-RU"/>
        </w:rPr>
        <w:t>3. Читайте художественную литературу ежедневно.</w:t>
      </w:r>
    </w:p>
    <w:p w14:paraId="5DED2D87" w14:textId="77777777" w:rsidR="005517DF" w:rsidRPr="00474A31" w:rsidRDefault="005517DF" w:rsidP="00474A31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474A31">
        <w:rPr>
          <w:rFonts w:ascii="Times New Roman" w:hAnsi="Times New Roman"/>
          <w:sz w:val="28"/>
          <w:szCs w:val="28"/>
          <w:lang w:val="ru-RU"/>
        </w:rPr>
        <w:t>4. Приобретайте репродукции художественных картин, тематические альбомы, книги с картинками, рассматривайте их с детьми.</w:t>
      </w:r>
    </w:p>
    <w:p w14:paraId="6EF877B2" w14:textId="77777777" w:rsidR="005517DF" w:rsidRPr="00474A31" w:rsidRDefault="005517DF" w:rsidP="00474A31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474A31">
        <w:rPr>
          <w:rFonts w:ascii="Times New Roman" w:hAnsi="Times New Roman"/>
          <w:sz w:val="28"/>
          <w:szCs w:val="28"/>
          <w:lang w:val="ru-RU"/>
        </w:rPr>
        <w:t>5. Посещайте с ребёнком театрализованные представления.</w:t>
      </w:r>
    </w:p>
    <w:p w14:paraId="4D14D7D5" w14:textId="77777777" w:rsidR="005517DF" w:rsidRPr="00474A31" w:rsidRDefault="005517DF" w:rsidP="00474A31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474A31">
        <w:rPr>
          <w:rFonts w:ascii="Times New Roman" w:hAnsi="Times New Roman"/>
          <w:sz w:val="28"/>
          <w:szCs w:val="28"/>
          <w:lang w:val="ru-RU"/>
        </w:rPr>
        <w:t>6. Предложите ребёнку соревнование "Чья сказка лучше? ", "Чей рассказ интереснее? " с участием всех членов семьи.</w:t>
      </w:r>
    </w:p>
    <w:p w14:paraId="33A8DD12" w14:textId="77777777" w:rsidR="005517DF" w:rsidRPr="00474A31" w:rsidRDefault="005517DF" w:rsidP="00474A31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474A31">
        <w:rPr>
          <w:rFonts w:ascii="Times New Roman" w:hAnsi="Times New Roman"/>
          <w:sz w:val="28"/>
          <w:szCs w:val="28"/>
          <w:lang w:val="ru-RU"/>
        </w:rPr>
        <w:t>7. Записывайте рассказы и сказки вашего ребёнка. Через 2-3 месяца прослушайте вместе, проанализируйте, запишите новые.</w:t>
      </w:r>
    </w:p>
    <w:p w14:paraId="7035DB72" w14:textId="77777777" w:rsidR="005517DF" w:rsidRPr="00474A31" w:rsidRDefault="005517DF" w:rsidP="00474A31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474A31">
        <w:rPr>
          <w:rFonts w:ascii="Times New Roman" w:hAnsi="Times New Roman"/>
          <w:sz w:val="28"/>
          <w:szCs w:val="28"/>
          <w:lang w:val="ru-RU"/>
        </w:rPr>
        <w:t>8. Любите своего ребёнка и уважайте его старания.</w:t>
      </w:r>
    </w:p>
    <w:p w14:paraId="5D30916F" w14:textId="77777777" w:rsidR="00FF1E0F" w:rsidRPr="00474A31" w:rsidRDefault="005517DF" w:rsidP="00474A31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474A31">
        <w:rPr>
          <w:rFonts w:ascii="Times New Roman" w:hAnsi="Times New Roman"/>
          <w:sz w:val="28"/>
          <w:szCs w:val="28"/>
          <w:lang w:val="ru-RU"/>
        </w:rPr>
        <w:t xml:space="preserve">Итак, </w:t>
      </w:r>
      <w:r w:rsidRPr="00474A31">
        <w:rPr>
          <w:rFonts w:ascii="Times New Roman" w:hAnsi="Times New Roman"/>
          <w:b/>
          <w:i/>
          <w:sz w:val="28"/>
          <w:szCs w:val="28"/>
          <w:lang w:val="ru-RU"/>
        </w:rPr>
        <w:t>важно создание полноценной речевой среды в семье</w:t>
      </w:r>
      <w:r w:rsidRPr="00474A31">
        <w:rPr>
          <w:rFonts w:ascii="Times New Roman" w:hAnsi="Times New Roman"/>
          <w:sz w:val="28"/>
          <w:szCs w:val="28"/>
          <w:lang w:val="ru-RU"/>
        </w:rPr>
        <w:t>: правильная речь в семье как образец для ребенка, эмоционально-значимое общение в семье, наличие детских книг, дидактических игр для развития речи, домашнее чтение, стимуляция детского творчества, специально организованные домашние занятия. Помогая ребенку в преодолении его речевых проблем, родителям необходимо создавать и постоянно поддерживать речевую среду в семье. Прежде всего, это будет означать создание щадящего общего и речевого режима для ребенка: полноценный сон и отдых, повышение защитных сил организма и закаливание, дозирование нагрузки, правильное витаминизированное питание и др. Необходимо в полной мере обеспечить ребенка предметами для детского творчества, которые в процессе рисования, лепки, изготовление аппликации и поделок будут способствовать речевому развитию ребенка.</w:t>
      </w:r>
    </w:p>
    <w:sectPr w:rsidR="00FF1E0F" w:rsidRPr="0047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7DF"/>
    <w:rsid w:val="00474A31"/>
    <w:rsid w:val="005517DF"/>
    <w:rsid w:val="007A2F1B"/>
    <w:rsid w:val="007B2FA5"/>
    <w:rsid w:val="008D4C93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6ECB"/>
  <w15:docId w15:val="{98FAC7F5-3332-42A5-9AE9-3E6CB877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C93"/>
    <w:rPr>
      <w:rFonts w:ascii="Calibri" w:hAnsi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648</Words>
  <Characters>3699</Characters>
  <Application>Microsoft Office Word</Application>
  <DocSecurity>0</DocSecurity>
  <Lines>30</Lines>
  <Paragraphs>8</Paragraphs>
  <ScaleCrop>false</ScaleCrop>
  <Company>*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капелька сад</cp:lastModifiedBy>
  <cp:revision>5</cp:revision>
  <dcterms:created xsi:type="dcterms:W3CDTF">2022-10-31T20:21:00Z</dcterms:created>
  <dcterms:modified xsi:type="dcterms:W3CDTF">2022-12-06T14:03:00Z</dcterms:modified>
</cp:coreProperties>
</file>